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60" w:rsidRDefault="00D81725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 xml:space="preserve">Здравствуйте! </w:t>
      </w:r>
      <w:r w:rsidR="00BF2A9F">
        <w:rPr>
          <w:rFonts w:ascii="Arial" w:hAnsi="Arial" w:cs="Arial"/>
          <w:i/>
          <w:color w:val="222222"/>
          <w:shd w:val="clear" w:color="auto" w:fill="FFFFFF"/>
        </w:rPr>
        <w:t>Ситуация та</w:t>
      </w:r>
      <w:r w:rsidR="00F27DD1">
        <w:rPr>
          <w:rFonts w:ascii="Arial" w:hAnsi="Arial" w:cs="Arial"/>
          <w:i/>
          <w:color w:val="222222"/>
          <w:shd w:val="clear" w:color="auto" w:fill="FFFFFF"/>
        </w:rPr>
        <w:t>кая. Живу в г. Симферополе постоянно с 1998 г. Являюсь инвалидом 2 группы</w:t>
      </w:r>
      <w:r w:rsidR="00BF2A9F">
        <w:rPr>
          <w:rFonts w:ascii="Arial" w:hAnsi="Arial" w:cs="Arial"/>
          <w:i/>
          <w:color w:val="222222"/>
          <w:shd w:val="clear" w:color="auto" w:fill="FFFFFF"/>
        </w:rPr>
        <w:t xml:space="preserve"> бессрочно с 2006 г.</w:t>
      </w:r>
      <w:r w:rsidR="00F27DD1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r w:rsidR="00BF2A9F">
        <w:rPr>
          <w:rFonts w:ascii="Arial" w:hAnsi="Arial" w:cs="Arial"/>
          <w:i/>
          <w:color w:val="222222"/>
          <w:shd w:val="clear" w:color="auto" w:fill="FFFFFF"/>
        </w:rPr>
        <w:t xml:space="preserve">Справка выдана Крымским Республианским ВТЭК Украины. </w:t>
      </w:r>
      <w:r w:rsidR="00F27DD1">
        <w:rPr>
          <w:rFonts w:ascii="Arial" w:hAnsi="Arial" w:cs="Arial"/>
          <w:i/>
          <w:color w:val="222222"/>
          <w:shd w:val="clear" w:color="auto" w:fill="FFFFFF"/>
        </w:rPr>
        <w:t>В настоящее время я являюсь г</w:t>
      </w:r>
      <w:r w:rsidR="00BF2A9F">
        <w:rPr>
          <w:rFonts w:ascii="Arial" w:hAnsi="Arial" w:cs="Arial"/>
          <w:i/>
          <w:color w:val="222222"/>
          <w:shd w:val="clear" w:color="auto" w:fill="FFFFFF"/>
        </w:rPr>
        <w:t>ражданин</w:t>
      </w:r>
      <w:r w:rsidR="00F27DD1">
        <w:rPr>
          <w:rFonts w:ascii="Arial" w:hAnsi="Arial" w:cs="Arial"/>
          <w:i/>
          <w:color w:val="222222"/>
          <w:shd w:val="clear" w:color="auto" w:fill="FFFFFF"/>
        </w:rPr>
        <w:t>ом</w:t>
      </w:r>
      <w:r w:rsidR="00BF2A9F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r w:rsidR="00F27DD1">
        <w:rPr>
          <w:rFonts w:ascii="Arial" w:hAnsi="Arial" w:cs="Arial"/>
          <w:i/>
          <w:color w:val="222222"/>
          <w:shd w:val="clear" w:color="auto" w:fill="FFFFFF"/>
        </w:rPr>
        <w:t>Российской Федерации</w:t>
      </w:r>
      <w:r w:rsidR="00BF2A9F">
        <w:rPr>
          <w:rFonts w:ascii="Arial" w:hAnsi="Arial" w:cs="Arial"/>
          <w:i/>
          <w:color w:val="222222"/>
          <w:shd w:val="clear" w:color="auto" w:fill="FFFFFF"/>
        </w:rPr>
        <w:t>.</w:t>
      </w:r>
      <w:r w:rsidR="00F27DD1">
        <w:rPr>
          <w:rFonts w:ascii="Arial" w:hAnsi="Arial" w:cs="Arial"/>
          <w:i/>
          <w:color w:val="222222"/>
          <w:shd w:val="clear" w:color="auto" w:fill="FFFFFF"/>
        </w:rPr>
        <w:t xml:space="preserve"> Справку на российскую не менял, льготы и пенсию получаю по 421 федеральному закону</w:t>
      </w:r>
      <w:r w:rsidR="000D459C">
        <w:rPr>
          <w:rFonts w:ascii="Arial" w:hAnsi="Arial" w:cs="Arial"/>
          <w:i/>
          <w:color w:val="222222"/>
          <w:shd w:val="clear" w:color="auto" w:fill="FFFFFF"/>
        </w:rPr>
        <w:t xml:space="preserve"> как гражданин Украины, постоянно проживавший в Республике Крым на момент референдума и принявший российское гражданство</w:t>
      </w:r>
      <w:r w:rsidR="00F27DD1">
        <w:rPr>
          <w:rFonts w:ascii="Arial" w:hAnsi="Arial" w:cs="Arial"/>
          <w:i/>
          <w:color w:val="222222"/>
          <w:shd w:val="clear" w:color="auto" w:fill="FFFFFF"/>
        </w:rPr>
        <w:t>.</w:t>
      </w:r>
    </w:p>
    <w:p w:rsidR="003244D8" w:rsidRDefault="00F27DD1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После смерти супруги</w:t>
      </w:r>
      <w:r w:rsidR="00BF2A9F">
        <w:rPr>
          <w:rFonts w:ascii="Arial" w:hAnsi="Arial" w:cs="Arial"/>
          <w:i/>
          <w:color w:val="222222"/>
          <w:shd w:val="clear" w:color="auto" w:fill="FFFFFF"/>
        </w:rPr>
        <w:t xml:space="preserve"> планирую переезд </w:t>
      </w:r>
      <w:r>
        <w:rPr>
          <w:rFonts w:ascii="Arial" w:hAnsi="Arial" w:cs="Arial"/>
          <w:i/>
          <w:color w:val="222222"/>
          <w:shd w:val="clear" w:color="auto" w:fill="FFFFFF"/>
        </w:rPr>
        <w:t xml:space="preserve"> к сыну в Москву</w:t>
      </w:r>
      <w:r w:rsidR="00BF2A9F">
        <w:rPr>
          <w:rFonts w:ascii="Arial" w:hAnsi="Arial" w:cs="Arial"/>
          <w:i/>
          <w:color w:val="222222"/>
          <w:shd w:val="clear" w:color="auto" w:fill="FFFFFF"/>
        </w:rPr>
        <w:t xml:space="preserve">. Мне </w:t>
      </w:r>
      <w:r>
        <w:rPr>
          <w:rFonts w:ascii="Arial" w:hAnsi="Arial" w:cs="Arial"/>
          <w:i/>
          <w:color w:val="222222"/>
          <w:shd w:val="clear" w:color="auto" w:fill="FFFFFF"/>
        </w:rPr>
        <w:t>сообщили</w:t>
      </w:r>
      <w:r w:rsidR="00BF2A9F">
        <w:rPr>
          <w:rFonts w:ascii="Arial" w:hAnsi="Arial" w:cs="Arial"/>
          <w:i/>
          <w:color w:val="222222"/>
          <w:shd w:val="clear" w:color="auto" w:fill="FFFFFF"/>
        </w:rPr>
        <w:t xml:space="preserve">, что </w:t>
      </w:r>
      <w:r w:rsidR="000D459C">
        <w:rPr>
          <w:rFonts w:ascii="Arial" w:hAnsi="Arial" w:cs="Arial"/>
          <w:i/>
          <w:color w:val="222222"/>
          <w:shd w:val="clear" w:color="auto" w:fill="FFFFFF"/>
        </w:rPr>
        <w:t>если я буду переезжать, то справку нужно заменить, т.к. в Москве крымская справка об инвалидности не признается. Странно. Страна-то одна, вроде бы...</w:t>
      </w:r>
    </w:p>
    <w:p w:rsidR="003244D8" w:rsidRDefault="00BF2A9F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С уважением, Николай</w:t>
      </w:r>
      <w:r w:rsidR="00887348">
        <w:rPr>
          <w:rFonts w:ascii="Arial" w:hAnsi="Arial" w:cs="Arial"/>
          <w:i/>
          <w:color w:val="222222"/>
          <w:shd w:val="clear" w:color="auto" w:fill="FFFFFF"/>
        </w:rPr>
        <w:t xml:space="preserve"> Остапович. Республика Крым.</w:t>
      </w:r>
    </w:p>
    <w:p w:rsidR="005B7A3B" w:rsidRDefault="005B7A3B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</w:p>
    <w:p w:rsidR="00C43E41" w:rsidRPr="00E13C0F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0D459C" w:rsidRDefault="000D459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0D459C" w:rsidRDefault="000D459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0D459C" w:rsidRDefault="000D459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0D459C" w:rsidRDefault="000D459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3244D8" w:rsidRDefault="003244D8" w:rsidP="00BF2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C0F" w:rsidRPr="00DD7100" w:rsidRDefault="003244D8" w:rsidP="00353D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Здравствуйте</w:t>
      </w:r>
      <w:r w:rsidR="00BF2A9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Николай</w:t>
      </w:r>
      <w:r w:rsidR="0088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Остапович</w:t>
      </w:r>
      <w:r w:rsidR="005B7A3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120F2" w:rsidRPr="00D66DD7" w:rsidRDefault="005120F2" w:rsidP="00353D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F2A9F" w:rsidRPr="00BF2A9F" w:rsidRDefault="000D459C" w:rsidP="00BF2A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Попробую объяснить в чем дело.</w:t>
      </w:r>
    </w:p>
    <w:p w:rsidR="00BF2A9F" w:rsidRPr="00BF2A9F" w:rsidRDefault="00BF2A9F" w:rsidP="00BF2A9F">
      <w:pPr>
        <w:tabs>
          <w:tab w:val="left" w:pos="284"/>
          <w:tab w:val="left" w:pos="567"/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9F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="00F27DD1">
        <w:rPr>
          <w:rFonts w:ascii="Times New Roman" w:hAnsi="Times New Roman" w:cs="Times New Roman"/>
          <w:sz w:val="28"/>
          <w:szCs w:val="28"/>
        </w:rPr>
        <w:t>22.12.2014 г.</w:t>
      </w:r>
      <w:r w:rsidRPr="00BF2A9F">
        <w:rPr>
          <w:rFonts w:ascii="Times New Roman" w:hAnsi="Times New Roman" w:cs="Times New Roman"/>
          <w:sz w:val="28"/>
          <w:szCs w:val="28"/>
        </w:rPr>
        <w:t xml:space="preserve"> № 421-ФЗ «Об особенностях правового регулирования отношений, связанных с предоставлением мер социальной защиты (поддержки), а также выплат по обязательному социальному страхованию отдельным категориям граждан, проживающих на территориях Республики Крым и города федерального значения Севастополя» (далее – Федеральный закон № 421-ФЗ) определяет особенности правового регулирования отношений, связанных с предоставлением мер социальной защиты (поддержки), а также выплат по обязательному социальному страхованию отдельным категориям граждан Российской Федерации, иностранных граждан и лиц без гражданства, постоянно проживавших по состоянию на 18 марта 2014 года на территории Республики Крым или территории города федерального значения Севастополя.</w:t>
      </w:r>
    </w:p>
    <w:p w:rsidR="00BF2A9F" w:rsidRPr="00BF2A9F" w:rsidRDefault="00BF2A9F" w:rsidP="00BF2A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9F">
        <w:rPr>
          <w:rFonts w:ascii="Times New Roman" w:hAnsi="Times New Roman" w:cs="Times New Roman"/>
          <w:sz w:val="28"/>
          <w:szCs w:val="28"/>
        </w:rPr>
        <w:t>Согласно части 1 статьи 2 Федерального закона № 421-ФЗ реализация прав на получение мер социальной защиты (поддержки) в натуральной или денежной форме, а также получение выплат по обязательному социальному страхованию осуществляется гражданами с 1 января 2015 года в порядке, размерах, объеме и на условиях, которые предусмотрены законодательством Российской Федерации, с учетом особенностей, установленных указанным Федеральным законом, на основании документов, подтверждающих соответствующий статус гражданина, который был установлен законодательством, действовавшим на территориях Республики Крым и города федерального значения Севастополя до 21 февраля 2014 года.</w:t>
      </w:r>
    </w:p>
    <w:p w:rsidR="00BF2A9F" w:rsidRPr="00BF2A9F" w:rsidRDefault="00BF2A9F" w:rsidP="00BF2A9F">
      <w:pPr>
        <w:tabs>
          <w:tab w:val="left" w:pos="284"/>
          <w:tab w:val="left" w:pos="567"/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9F">
        <w:rPr>
          <w:rFonts w:ascii="Times New Roman" w:hAnsi="Times New Roman" w:cs="Times New Roman"/>
          <w:sz w:val="28"/>
          <w:szCs w:val="28"/>
        </w:rPr>
        <w:t>Необходимо отметить, что Федеральный закон № 421-ФЗ был принят в целях реализации положений Федерального конституционного закона                       от 21 марта 2014 года № 6-ФКЗ 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 (далее – Федеральный конституционный закон № 6-ФКЗ).</w:t>
      </w:r>
    </w:p>
    <w:p w:rsidR="00BF2A9F" w:rsidRPr="00BF2A9F" w:rsidRDefault="00BF2A9F" w:rsidP="00BF2A9F">
      <w:pPr>
        <w:tabs>
          <w:tab w:val="left" w:pos="284"/>
          <w:tab w:val="left" w:pos="567"/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9F">
        <w:rPr>
          <w:rFonts w:ascii="Times New Roman" w:hAnsi="Times New Roman" w:cs="Times New Roman"/>
          <w:sz w:val="28"/>
          <w:szCs w:val="28"/>
        </w:rPr>
        <w:t>Федеральный конституционный закон № 6-ФКЗ определил особый конституционно-правовой статус новых субъектов Российской Федерации - Республики Крым и города федерального значения Севастополя, включая действие на данных территориях законодательства Российской Федерации, формирование органов государственной власти, а также органов местного самоуправления, предоставление гарантий, связанных с социальной защитой граждан, проживающих на указанных территориях.</w:t>
      </w:r>
    </w:p>
    <w:p w:rsidR="00BF2A9F" w:rsidRPr="00BF2A9F" w:rsidRDefault="00BF2A9F" w:rsidP="00BF2A9F">
      <w:pPr>
        <w:tabs>
          <w:tab w:val="left" w:pos="284"/>
          <w:tab w:val="left" w:pos="567"/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9F">
        <w:rPr>
          <w:rFonts w:ascii="Times New Roman" w:hAnsi="Times New Roman" w:cs="Times New Roman"/>
          <w:sz w:val="28"/>
          <w:szCs w:val="28"/>
        </w:rPr>
        <w:lastRenderedPageBreak/>
        <w:t>Согласно статье 12 Федерального конституционного закона № 6-ФКЗ на территориях Республики Крым и города федерального значения Севастополя действуют документы, в том числе подтверждающие право на получение пенсий, пособий, компенсаций и иных видов социальных выплат, выданные государственными и иными официальными органами Украины, государственными и иными официальными органами Автономной Республики Крым, государственными и иными официальными органами города Севастополя (далее – официальные органы Украины) без ограничения срока их действия и какого-либо подтверждения со стороны государственных органов Российской Федерации, государственных органов Республики Крым или государственных органов города федерального значения Севастополя, если иное не предусмотрено статьей 12.2 указанного Федерального конституционного закона, а также если иное не вытекает из самих документов или существа отношения.</w:t>
      </w:r>
    </w:p>
    <w:p w:rsidR="00BF2A9F" w:rsidRPr="00BF2A9F" w:rsidRDefault="00BF2A9F" w:rsidP="00BF2A9F">
      <w:pPr>
        <w:tabs>
          <w:tab w:val="left" w:pos="284"/>
          <w:tab w:val="left" w:pos="567"/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9F">
        <w:rPr>
          <w:rFonts w:ascii="Times New Roman" w:hAnsi="Times New Roman" w:cs="Times New Roman"/>
          <w:sz w:val="28"/>
          <w:szCs w:val="28"/>
        </w:rPr>
        <w:t>Таким образом, учитывая, что Федеральный конституционный закон                № 6-ФКЗ не содержит изъятий в отношении документов, подтверждающих инвалидность, действие указанных документов, выданных официальными органами Украины, распространяется исключительно на территории Республики Крым и города федерального значения Севастополя.</w:t>
      </w:r>
    </w:p>
    <w:p w:rsidR="00BF2A9F" w:rsidRPr="00BF2A9F" w:rsidRDefault="00BF2A9F" w:rsidP="00BF2A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9F">
        <w:rPr>
          <w:rFonts w:ascii="Times New Roman" w:hAnsi="Times New Roman" w:cs="Times New Roman"/>
          <w:sz w:val="28"/>
          <w:szCs w:val="28"/>
        </w:rPr>
        <w:t xml:space="preserve"> Указанный подход, связанный с особым статусом Республики Крым и города федерального значения Севастополя, сохранением гражданам объема гарантий, превышающего объем гарантий, установленных  законодательством Российской Федерации, особым режимом действия документов и другое, корреспондирует выполнению обязательств, связанных с предоставлением мер социальной поддержки, предусмотренных Федеральным законом № 421-ФЗ, включая место предоставления указанных мер поддержки, и место проживания получателей таких мер.</w:t>
      </w:r>
    </w:p>
    <w:p w:rsidR="00BF2A9F" w:rsidRPr="00BF2A9F" w:rsidRDefault="00BF2A9F" w:rsidP="00BF2A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9F">
        <w:rPr>
          <w:rFonts w:ascii="Times New Roman" w:hAnsi="Times New Roman" w:cs="Times New Roman"/>
          <w:sz w:val="28"/>
          <w:szCs w:val="28"/>
        </w:rPr>
        <w:t xml:space="preserve">Вместе с тем Федеральным законом № 421-ФЗ (в том числе для целей, когда гражданин изменил место жительство и проживает на территориях других субъектов Российской Федерации) предусмотрено право замены документов, выданных официальными органами Украины, на документы, являющиеся основанием для предоставления мер социальной поддержки, предусмотренных законодательством Российской Федерации. </w:t>
      </w:r>
    </w:p>
    <w:p w:rsidR="00BF2A9F" w:rsidRPr="00BF2A9F" w:rsidRDefault="00BF2A9F" w:rsidP="00BF2A9F">
      <w:pPr>
        <w:tabs>
          <w:tab w:val="left" w:pos="284"/>
          <w:tab w:val="left" w:pos="567"/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9F">
        <w:rPr>
          <w:rFonts w:ascii="Times New Roman" w:hAnsi="Times New Roman" w:cs="Times New Roman"/>
          <w:sz w:val="28"/>
          <w:szCs w:val="28"/>
        </w:rPr>
        <w:t>Замена документов согласно части 1 статьи 2 Федерального закона            № 421-ФЗ осуществляется в порядке, определяемом Правительством Российской Федерации.</w:t>
      </w:r>
    </w:p>
    <w:p w:rsidR="00BF2A9F" w:rsidRPr="00BF2A9F" w:rsidRDefault="00BF2A9F" w:rsidP="00BF2A9F">
      <w:pPr>
        <w:tabs>
          <w:tab w:val="left" w:pos="284"/>
          <w:tab w:val="left" w:pos="567"/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9F">
        <w:rPr>
          <w:rFonts w:ascii="Times New Roman" w:hAnsi="Times New Roman" w:cs="Times New Roman"/>
          <w:sz w:val="28"/>
          <w:szCs w:val="28"/>
        </w:rPr>
        <w:t>В рамках указанных полномочий постановлением Правительства Российской</w:t>
      </w:r>
      <w:r w:rsidR="00F27DD1">
        <w:rPr>
          <w:rFonts w:ascii="Times New Roman" w:hAnsi="Times New Roman" w:cs="Times New Roman"/>
          <w:sz w:val="28"/>
          <w:szCs w:val="28"/>
        </w:rPr>
        <w:t xml:space="preserve"> Федерации от 26.12.2014 г.</w:t>
      </w:r>
      <w:r w:rsidRPr="00BF2A9F">
        <w:rPr>
          <w:rFonts w:ascii="Times New Roman" w:hAnsi="Times New Roman" w:cs="Times New Roman"/>
          <w:sz w:val="28"/>
          <w:szCs w:val="28"/>
        </w:rPr>
        <w:t xml:space="preserve"> № 1532 утверждены Правила замены документов, подтверждающих право на получение мер социальной защиты </w:t>
      </w:r>
      <w:r w:rsidRPr="00BF2A9F">
        <w:rPr>
          <w:rFonts w:ascii="Times New Roman" w:hAnsi="Times New Roman" w:cs="Times New Roman"/>
          <w:sz w:val="28"/>
          <w:szCs w:val="28"/>
        </w:rPr>
        <w:lastRenderedPageBreak/>
        <w:t>(поддержки) и выданных государственными и иными официальными органами Украины, государственными и иными официальными органами Автономной Республики Крым либо Республики Крым, государственными и иными официальными органами г. Севастополя либо города федерального значения Севастополя, на документы, являющиеся основанием для предоставления мер социальной защиты (поддержки), предусмотренных законодательством Российской Федерации (далее – Правила).</w:t>
      </w:r>
    </w:p>
    <w:p w:rsidR="00BF2A9F" w:rsidRPr="00BF2A9F" w:rsidRDefault="00BF2A9F" w:rsidP="00BF2A9F">
      <w:pPr>
        <w:tabs>
          <w:tab w:val="left" w:pos="284"/>
          <w:tab w:val="left" w:pos="567"/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9F">
        <w:rPr>
          <w:rFonts w:ascii="Times New Roman" w:hAnsi="Times New Roman" w:cs="Times New Roman"/>
          <w:sz w:val="28"/>
          <w:szCs w:val="28"/>
        </w:rPr>
        <w:t>Согласно пункту 3 Правил замена документов производится по месту жительства на территории Российской Федерации на основании заявления, представленного гражданином (представителем гражданина) в органы (организации), уполномоченные на выдачу соответствующего документа.</w:t>
      </w:r>
    </w:p>
    <w:p w:rsidR="00BF2A9F" w:rsidRPr="00BF2A9F" w:rsidRDefault="00BF2A9F" w:rsidP="00BF2A9F">
      <w:pPr>
        <w:tabs>
          <w:tab w:val="left" w:pos="284"/>
          <w:tab w:val="left" w:pos="567"/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9F">
        <w:rPr>
          <w:rFonts w:ascii="Times New Roman" w:hAnsi="Times New Roman" w:cs="Times New Roman"/>
          <w:sz w:val="28"/>
          <w:szCs w:val="28"/>
        </w:rPr>
        <w:t>Для произведения указанной замены должны быть представлены также документы, предусмотренные пунктом 4 Правил.</w:t>
      </w:r>
    </w:p>
    <w:p w:rsidR="00BF2A9F" w:rsidRPr="00BF2A9F" w:rsidRDefault="00BF2A9F" w:rsidP="00BF2A9F">
      <w:pPr>
        <w:tabs>
          <w:tab w:val="left" w:pos="284"/>
          <w:tab w:val="left" w:pos="567"/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9F">
        <w:rPr>
          <w:rFonts w:ascii="Times New Roman" w:hAnsi="Times New Roman" w:cs="Times New Roman"/>
          <w:sz w:val="28"/>
          <w:szCs w:val="28"/>
        </w:rPr>
        <w:t>Таким образом, граждане обращаются в учреждение медико-социальной экспертизы по месту жительства с заявлением о замене документа, подтверждающего инвалидность, выданного официальным органом Украины, а также представляют документы, предусмотренные пунктом 4 Правил.</w:t>
      </w:r>
    </w:p>
    <w:p w:rsidR="00BF2A9F" w:rsidRPr="00BF2A9F" w:rsidRDefault="00BF2A9F" w:rsidP="00BF2A9F">
      <w:pPr>
        <w:tabs>
          <w:tab w:val="left" w:pos="284"/>
          <w:tab w:val="left" w:pos="567"/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9F">
        <w:rPr>
          <w:rFonts w:ascii="Times New Roman" w:hAnsi="Times New Roman" w:cs="Times New Roman"/>
          <w:sz w:val="28"/>
          <w:szCs w:val="28"/>
        </w:rPr>
        <w:t xml:space="preserve"> При этом учреждения медико-социальной экспертизы учитывают, что указанная замена документа должна производиться с учетом особенностей, установленных статьей 12 Федерального закона № 421-ФЗ, касающихся признания граждан инвалидами и особенностями прохождения медико-социальной экспертизы. Тождество формулировок причин инвалидности, предусмотренных законодательством, действовавшим на территориях Республики Крым и города федерального значения Севастополя до 31 декабря 2014 года включительно, формулировкам причин инвалидности, предусмотренных законодательством Российской Федерации, установлено приказом Минтруда России от 12 января 2015 г. № 3н.</w:t>
      </w:r>
    </w:p>
    <w:p w:rsidR="00BF2A9F" w:rsidRPr="00BF2A9F" w:rsidRDefault="00F27DD1" w:rsidP="00BF2A9F">
      <w:pPr>
        <w:tabs>
          <w:tab w:val="left" w:pos="284"/>
          <w:tab w:val="left" w:pos="567"/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F2A9F" w:rsidRPr="00BF2A9F">
        <w:rPr>
          <w:rFonts w:ascii="Times New Roman" w:hAnsi="Times New Roman" w:cs="Times New Roman"/>
          <w:sz w:val="28"/>
          <w:szCs w:val="28"/>
        </w:rPr>
        <w:t>амена документа повлечет обязанность уполномоченных органов субъекта Российской Федерации на предоставление мер социальной поддержки на общих основаниях (условиях), предусмотренных  законодательством Российской Федерации.</w:t>
      </w:r>
    </w:p>
    <w:p w:rsidR="00BF2A9F" w:rsidRPr="00BF2A9F" w:rsidRDefault="00BF2A9F" w:rsidP="00BF2A9F">
      <w:pPr>
        <w:tabs>
          <w:tab w:val="left" w:pos="284"/>
          <w:tab w:val="left" w:pos="567"/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9F">
        <w:rPr>
          <w:rFonts w:ascii="Times New Roman" w:hAnsi="Times New Roman" w:cs="Times New Roman"/>
          <w:sz w:val="28"/>
          <w:szCs w:val="28"/>
        </w:rPr>
        <w:t xml:space="preserve">Положения, определяющие порядок, объем и условия предоставления мер социальной защиты (поддержки), предусмотренные Федеральным законом № 421-ФЗ, на заявителей, которые изменили место жительства и проживают на территориях других субъектов Российской Федерации, распространяться не будут. </w:t>
      </w:r>
    </w:p>
    <w:p w:rsidR="00E13C0F" w:rsidRPr="00B4638E" w:rsidRDefault="00E13C0F" w:rsidP="00796A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заместитель руководителя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AA0956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56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AA0956" w:rsidSect="00DD7100">
      <w:footerReference w:type="default" r:id="rId8"/>
      <w:pgSz w:w="11906" w:h="16838"/>
      <w:pgMar w:top="993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E54" w:rsidRDefault="00E02E54" w:rsidP="008C3B50">
      <w:pPr>
        <w:spacing w:after="0" w:line="240" w:lineRule="auto"/>
      </w:pPr>
      <w:r>
        <w:separator/>
      </w:r>
    </w:p>
  </w:endnote>
  <w:endnote w:type="continuationSeparator" w:id="1">
    <w:p w:rsidR="00E02E54" w:rsidRDefault="00E02E54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8C3B50" w:rsidRDefault="006B5DC9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887348">
          <w:rPr>
            <w:noProof/>
          </w:rPr>
          <w:t>5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E54" w:rsidRDefault="00E02E54" w:rsidP="008C3B50">
      <w:pPr>
        <w:spacing w:after="0" w:line="240" w:lineRule="auto"/>
      </w:pPr>
      <w:r>
        <w:separator/>
      </w:r>
    </w:p>
  </w:footnote>
  <w:footnote w:type="continuationSeparator" w:id="1">
    <w:p w:rsidR="00E02E54" w:rsidRDefault="00E02E54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326F9"/>
    <w:rsid w:val="0006335B"/>
    <w:rsid w:val="000D1FA5"/>
    <w:rsid w:val="000D459C"/>
    <w:rsid w:val="000E34BE"/>
    <w:rsid w:val="000E584C"/>
    <w:rsid w:val="00105EF8"/>
    <w:rsid w:val="00107960"/>
    <w:rsid w:val="0011150F"/>
    <w:rsid w:val="001700B5"/>
    <w:rsid w:val="0018137E"/>
    <w:rsid w:val="001977A4"/>
    <w:rsid w:val="001D0308"/>
    <w:rsid w:val="001D3E24"/>
    <w:rsid w:val="00211C90"/>
    <w:rsid w:val="00220AF4"/>
    <w:rsid w:val="002625DA"/>
    <w:rsid w:val="002A2FC1"/>
    <w:rsid w:val="002D2AB7"/>
    <w:rsid w:val="002F3729"/>
    <w:rsid w:val="00311571"/>
    <w:rsid w:val="003244D8"/>
    <w:rsid w:val="00326906"/>
    <w:rsid w:val="00353DD5"/>
    <w:rsid w:val="003615AA"/>
    <w:rsid w:val="00391078"/>
    <w:rsid w:val="003C1106"/>
    <w:rsid w:val="003C1710"/>
    <w:rsid w:val="003F3EFD"/>
    <w:rsid w:val="00405588"/>
    <w:rsid w:val="00422155"/>
    <w:rsid w:val="004259FC"/>
    <w:rsid w:val="00481538"/>
    <w:rsid w:val="004A7CD0"/>
    <w:rsid w:val="004C3D39"/>
    <w:rsid w:val="004C7954"/>
    <w:rsid w:val="004D0E4A"/>
    <w:rsid w:val="00502C81"/>
    <w:rsid w:val="00503DC7"/>
    <w:rsid w:val="00505AA5"/>
    <w:rsid w:val="005120F2"/>
    <w:rsid w:val="00540EBA"/>
    <w:rsid w:val="005826D8"/>
    <w:rsid w:val="005B22F6"/>
    <w:rsid w:val="005B7A3B"/>
    <w:rsid w:val="005C16D1"/>
    <w:rsid w:val="005C713F"/>
    <w:rsid w:val="005E4EEC"/>
    <w:rsid w:val="005E5FAB"/>
    <w:rsid w:val="00660B2F"/>
    <w:rsid w:val="00664542"/>
    <w:rsid w:val="00670807"/>
    <w:rsid w:val="00692ECC"/>
    <w:rsid w:val="006B5DC9"/>
    <w:rsid w:val="006F0F71"/>
    <w:rsid w:val="006F7C0B"/>
    <w:rsid w:val="007423A6"/>
    <w:rsid w:val="00752EE7"/>
    <w:rsid w:val="00796AE3"/>
    <w:rsid w:val="007A012D"/>
    <w:rsid w:val="007A5BD9"/>
    <w:rsid w:val="007D177A"/>
    <w:rsid w:val="007E1E19"/>
    <w:rsid w:val="00852C8A"/>
    <w:rsid w:val="00857F00"/>
    <w:rsid w:val="00887348"/>
    <w:rsid w:val="008A7F3A"/>
    <w:rsid w:val="008C3B50"/>
    <w:rsid w:val="008C7D57"/>
    <w:rsid w:val="00910DA2"/>
    <w:rsid w:val="009242BF"/>
    <w:rsid w:val="009564E2"/>
    <w:rsid w:val="00991CAF"/>
    <w:rsid w:val="009B3743"/>
    <w:rsid w:val="009E0926"/>
    <w:rsid w:val="00A35C0F"/>
    <w:rsid w:val="00AA0956"/>
    <w:rsid w:val="00AE049A"/>
    <w:rsid w:val="00B06717"/>
    <w:rsid w:val="00B34A9E"/>
    <w:rsid w:val="00B4638E"/>
    <w:rsid w:val="00B5613B"/>
    <w:rsid w:val="00B706A4"/>
    <w:rsid w:val="00B976E5"/>
    <w:rsid w:val="00BF2A9F"/>
    <w:rsid w:val="00C43E41"/>
    <w:rsid w:val="00CA3277"/>
    <w:rsid w:val="00CC764A"/>
    <w:rsid w:val="00D00FDB"/>
    <w:rsid w:val="00D34422"/>
    <w:rsid w:val="00D657A9"/>
    <w:rsid w:val="00D66DD7"/>
    <w:rsid w:val="00D8017C"/>
    <w:rsid w:val="00D81725"/>
    <w:rsid w:val="00D862D8"/>
    <w:rsid w:val="00D97853"/>
    <w:rsid w:val="00DA6D2F"/>
    <w:rsid w:val="00DD668D"/>
    <w:rsid w:val="00DD7100"/>
    <w:rsid w:val="00E02E54"/>
    <w:rsid w:val="00E12A88"/>
    <w:rsid w:val="00E13C0F"/>
    <w:rsid w:val="00E27E6A"/>
    <w:rsid w:val="00E85ED0"/>
    <w:rsid w:val="00E91156"/>
    <w:rsid w:val="00EF3144"/>
    <w:rsid w:val="00F07C2E"/>
    <w:rsid w:val="00F13D5E"/>
    <w:rsid w:val="00F27DD1"/>
    <w:rsid w:val="00F54A25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3C171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A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95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13C0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1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4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624D-25D0-4953-BADE-9EDFBA0C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5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44</cp:revision>
  <dcterms:created xsi:type="dcterms:W3CDTF">2019-02-19T15:18:00Z</dcterms:created>
  <dcterms:modified xsi:type="dcterms:W3CDTF">2019-07-06T17:52:00Z</dcterms:modified>
</cp:coreProperties>
</file>