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69" w:rsidRPr="00291A69" w:rsidRDefault="00291A69" w:rsidP="00D94418">
      <w:pPr>
        <w:rPr>
          <w:rFonts w:ascii="Arial" w:hAnsi="Arial" w:cs="Arial"/>
          <w:i/>
          <w:sz w:val="24"/>
          <w:szCs w:val="24"/>
        </w:rPr>
      </w:pPr>
      <w:r w:rsidRPr="00291A69">
        <w:rPr>
          <w:rFonts w:ascii="Arial" w:hAnsi="Arial" w:cs="Arial"/>
          <w:i/>
          <w:sz w:val="24"/>
          <w:szCs w:val="24"/>
        </w:rPr>
        <w:t>Вопрос про памперсы детям с ДЦП. Где узнать положены ли по закону?</w:t>
      </w:r>
      <w:r>
        <w:rPr>
          <w:rFonts w:ascii="Arial" w:hAnsi="Arial" w:cs="Arial"/>
          <w:i/>
          <w:sz w:val="24"/>
          <w:szCs w:val="24"/>
        </w:rPr>
        <w:t xml:space="preserve"> Кому-то дали, кому-то отказали. Дело было в разных бюро МСЭ и у детей разный возраст. </w:t>
      </w:r>
    </w:p>
    <w:p w:rsidR="00291A69" w:rsidRPr="00291A69" w:rsidRDefault="00291A69" w:rsidP="00D94418">
      <w:pPr>
        <w:rPr>
          <w:rFonts w:ascii="Arial" w:hAnsi="Arial" w:cs="Arial"/>
          <w:i/>
          <w:sz w:val="24"/>
          <w:szCs w:val="24"/>
        </w:rPr>
      </w:pPr>
      <w:r w:rsidRPr="00291A69">
        <w:rPr>
          <w:rFonts w:ascii="Arial" w:hAnsi="Arial" w:cs="Arial"/>
          <w:i/>
          <w:sz w:val="24"/>
          <w:szCs w:val="24"/>
        </w:rPr>
        <w:t>С уважением, Татьяна М., Омск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AB534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B5340" w:rsidRDefault="00AB5340" w:rsidP="00AB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48C4" w:rsidRDefault="008748C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418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1A69" w:rsidRDefault="00291A69" w:rsidP="0029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1A69" w:rsidRDefault="00291A69" w:rsidP="0029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291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Татьяна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техническими средствами реабилитации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медицинскими показаниями для обеспечения инвалидов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абсорбирующим бельем, подгузниками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являются:</w:t>
      </w:r>
    </w:p>
    <w:p w:rsidR="008748C4" w:rsidRP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пороков развития мочеп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оловой и пищеварительной систем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противопоказаниями являются: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Абсолютные медицинские противопоказания:</w:t>
      </w:r>
      <w:bookmarkStart w:id="0" w:name="_GoBack"/>
      <w:bookmarkEnd w:id="0"/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аллергическая реакция на материал, из которого изготовлены изделия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1A69" w:rsidRDefault="00291A69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Критерий возраста в Перечне отсутствует. </w:t>
      </w:r>
    </w:p>
    <w:p w:rsidR="00D94418" w:rsidRDefault="00641171" w:rsidP="00291A6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индивидуальную программу реабилитации или абилитации(далее – 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ИПРА ребенка-инвалида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абсорбирующего белья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принимается специалистами бюро медико-социальной экспертизы</w:t>
      </w:r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МСЭ)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91A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федеральные учреждения МСЭ при решении вопроса о включении в ИПРА тех или иных ТСР, в том числе абсорбирующего белья, должны действовать строго в соотвествтии с Перечнем показаний. Контроль за этим осуществляет Федеральное бюро.</w:t>
      </w:r>
    </w:p>
    <w:p w:rsidR="00641171" w:rsidRPr="00291A69" w:rsidRDefault="00291A69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</w:t>
      </w:r>
      <w:r w:rsidR="00641171"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учитывается заключение врача-невролога (в случае, если к нарушениям функций выделения мочи и кала привели заболевания, последствия травм, пороки развития центральной и периферической нервной системы),  врача-хирурга или врача хирурга-колопроктолога (если к недержанию кала привели заболевания, последствия травм, пороки развития пищеварительной системы) и врача-уролога (во всех случаях - для уточнения степени тяжести недержания мочи</w:t>
      </w:r>
      <w:r w:rsidR="00641171" w:rsidRPr="00291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объема выделенной мочи за сутки, количества остаточной мочи по результатам УЗИ), приложенные к форме направления на медико-социальную экспертизу медицинской организацией (форма 088/у).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D94418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30" w:rsidRDefault="00CA5830" w:rsidP="008C3B50">
      <w:pPr>
        <w:spacing w:after="0" w:line="240" w:lineRule="auto"/>
      </w:pPr>
      <w:r>
        <w:separator/>
      </w:r>
    </w:p>
  </w:endnote>
  <w:endnote w:type="continuationSeparator" w:id="1">
    <w:p w:rsidR="00CA5830" w:rsidRDefault="00CA583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3E020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291A69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30" w:rsidRDefault="00CA5830" w:rsidP="008C3B50">
      <w:pPr>
        <w:spacing w:after="0" w:line="240" w:lineRule="auto"/>
      </w:pPr>
      <w:r>
        <w:separator/>
      </w:r>
    </w:p>
  </w:footnote>
  <w:footnote w:type="continuationSeparator" w:id="1">
    <w:p w:rsidR="00CA5830" w:rsidRDefault="00CA583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91A69"/>
    <w:rsid w:val="002A2FC1"/>
    <w:rsid w:val="002F3729"/>
    <w:rsid w:val="003E020A"/>
    <w:rsid w:val="003F65E1"/>
    <w:rsid w:val="00405588"/>
    <w:rsid w:val="00481538"/>
    <w:rsid w:val="00481608"/>
    <w:rsid w:val="004A7CD0"/>
    <w:rsid w:val="004C7954"/>
    <w:rsid w:val="004D0E4A"/>
    <w:rsid w:val="00503DC7"/>
    <w:rsid w:val="00505AA5"/>
    <w:rsid w:val="00582619"/>
    <w:rsid w:val="005B22F6"/>
    <w:rsid w:val="005C16D1"/>
    <w:rsid w:val="005C713F"/>
    <w:rsid w:val="005E4EEC"/>
    <w:rsid w:val="00641171"/>
    <w:rsid w:val="00692ECC"/>
    <w:rsid w:val="006F7C0B"/>
    <w:rsid w:val="00752EE7"/>
    <w:rsid w:val="007A012D"/>
    <w:rsid w:val="007A5BD9"/>
    <w:rsid w:val="007B7293"/>
    <w:rsid w:val="007D177A"/>
    <w:rsid w:val="007E4728"/>
    <w:rsid w:val="008748C4"/>
    <w:rsid w:val="008A7F3A"/>
    <w:rsid w:val="008C3B50"/>
    <w:rsid w:val="00910DA2"/>
    <w:rsid w:val="00911EF3"/>
    <w:rsid w:val="009564E2"/>
    <w:rsid w:val="00991CAF"/>
    <w:rsid w:val="00996464"/>
    <w:rsid w:val="009B3743"/>
    <w:rsid w:val="009E0926"/>
    <w:rsid w:val="00A35C0F"/>
    <w:rsid w:val="00AB5340"/>
    <w:rsid w:val="00B34A9E"/>
    <w:rsid w:val="00B45765"/>
    <w:rsid w:val="00B5613B"/>
    <w:rsid w:val="00B95FFF"/>
    <w:rsid w:val="00C43E41"/>
    <w:rsid w:val="00CA5830"/>
    <w:rsid w:val="00CC2AAB"/>
    <w:rsid w:val="00CC764A"/>
    <w:rsid w:val="00CD1073"/>
    <w:rsid w:val="00D00FDB"/>
    <w:rsid w:val="00D862D8"/>
    <w:rsid w:val="00D94418"/>
    <w:rsid w:val="00DA6D2F"/>
    <w:rsid w:val="00DD668D"/>
    <w:rsid w:val="00E02E54"/>
    <w:rsid w:val="00E85ED0"/>
    <w:rsid w:val="00F13D5E"/>
    <w:rsid w:val="00F67214"/>
    <w:rsid w:val="00F9245F"/>
    <w:rsid w:val="00FB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F5BF-46C2-4B9A-9A06-25775B4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2019-12-08T19:00:00Z</dcterms:created>
  <dcterms:modified xsi:type="dcterms:W3CDTF">2019-12-08T19:00:00Z</dcterms:modified>
</cp:coreProperties>
</file>