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C0F" w:rsidRDefault="00CB5063" w:rsidP="00C43E41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hd w:val="clear" w:color="auto" w:fill="FFFFFF"/>
        </w:rPr>
      </w:pPr>
      <w:r>
        <w:rPr>
          <w:rFonts w:ascii="Arial" w:hAnsi="Arial" w:cs="Arial"/>
          <w:i/>
          <w:color w:val="222222"/>
          <w:shd w:val="clear" w:color="auto" w:fill="FFFFFF"/>
        </w:rPr>
        <w:t>Добрый день!</w:t>
      </w:r>
    </w:p>
    <w:p w:rsidR="00BE2597" w:rsidRDefault="00CB5063" w:rsidP="00C43E41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hd w:val="clear" w:color="auto" w:fill="FFFFFF"/>
        </w:rPr>
      </w:pPr>
      <w:r>
        <w:rPr>
          <w:rFonts w:ascii="Arial" w:hAnsi="Arial" w:cs="Arial"/>
          <w:i/>
          <w:color w:val="222222"/>
          <w:shd w:val="clear" w:color="auto" w:fill="FFFFFF"/>
        </w:rPr>
        <w:t>Инвалид-колясочник после инсульта, 66 лет</w:t>
      </w:r>
      <w:r w:rsidR="00BE2597">
        <w:rPr>
          <w:rFonts w:ascii="Arial" w:hAnsi="Arial" w:cs="Arial"/>
          <w:i/>
          <w:color w:val="222222"/>
          <w:shd w:val="clear" w:color="auto" w:fill="FFFFFF"/>
        </w:rPr>
        <w:t>.</w:t>
      </w:r>
      <w:r w:rsidR="00AE5DC6">
        <w:rPr>
          <w:rFonts w:ascii="Arial" w:hAnsi="Arial" w:cs="Arial"/>
          <w:i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i/>
          <w:color w:val="222222"/>
          <w:shd w:val="clear" w:color="auto" w:fill="FFFFFF"/>
        </w:rPr>
        <w:t>Живу в старом двух этажном доме на первом этаже. Пандус в подъезде поставили такой, что пользоваться невозможно, узкий и крутой</w:t>
      </w:r>
      <w:r w:rsidR="00AE5DC6">
        <w:rPr>
          <w:rFonts w:ascii="Arial" w:hAnsi="Arial" w:cs="Arial"/>
          <w:i/>
          <w:color w:val="222222"/>
          <w:shd w:val="clear" w:color="auto" w:fill="FFFFFF"/>
        </w:rPr>
        <w:t xml:space="preserve">. </w:t>
      </w:r>
      <w:r>
        <w:rPr>
          <w:rFonts w:ascii="Arial" w:hAnsi="Arial" w:cs="Arial"/>
          <w:i/>
          <w:color w:val="222222"/>
          <w:shd w:val="clear" w:color="auto" w:fill="FFFFFF"/>
        </w:rPr>
        <w:t>Какая же это доступная среда? Без помощи мужа и соседей на улицу никак не выйти и не войти в квартиру. И еще почему отказывают в</w:t>
      </w:r>
      <w:r w:rsidR="004562B7">
        <w:rPr>
          <w:rFonts w:ascii="Arial" w:hAnsi="Arial" w:cs="Arial"/>
          <w:i/>
          <w:color w:val="222222"/>
          <w:shd w:val="clear" w:color="auto" w:fill="FFFFFF"/>
        </w:rPr>
        <w:t xml:space="preserve"> инвалидной</w:t>
      </w:r>
      <w:r>
        <w:rPr>
          <w:rFonts w:ascii="Arial" w:hAnsi="Arial" w:cs="Arial"/>
          <w:i/>
          <w:color w:val="222222"/>
          <w:shd w:val="clear" w:color="auto" w:fill="FFFFFF"/>
        </w:rPr>
        <w:t xml:space="preserve"> </w:t>
      </w:r>
      <w:r w:rsidR="004562B7">
        <w:rPr>
          <w:rFonts w:ascii="Arial" w:hAnsi="Arial" w:cs="Arial"/>
          <w:i/>
          <w:color w:val="222222"/>
          <w:shd w:val="clear" w:color="auto" w:fill="FFFFFF"/>
        </w:rPr>
        <w:t>электроколяске</w:t>
      </w:r>
      <w:r w:rsidR="00AE5DC6">
        <w:rPr>
          <w:rFonts w:ascii="Arial" w:hAnsi="Arial" w:cs="Arial"/>
          <w:i/>
          <w:color w:val="222222"/>
          <w:shd w:val="clear" w:color="auto" w:fill="FFFFFF"/>
        </w:rPr>
        <w:t xml:space="preserve">. </w:t>
      </w:r>
      <w:r>
        <w:rPr>
          <w:rFonts w:ascii="Arial" w:hAnsi="Arial" w:cs="Arial"/>
          <w:i/>
          <w:color w:val="222222"/>
          <w:shd w:val="clear" w:color="auto" w:fill="FFFFFF"/>
        </w:rPr>
        <w:t>Руки у меня не больные</w:t>
      </w:r>
      <w:r w:rsidR="00AE5DC6">
        <w:rPr>
          <w:rFonts w:ascii="Arial" w:hAnsi="Arial" w:cs="Arial"/>
          <w:i/>
          <w:color w:val="222222"/>
          <w:shd w:val="clear" w:color="auto" w:fill="FFFFFF"/>
        </w:rPr>
        <w:t>,</w:t>
      </w:r>
      <w:r>
        <w:rPr>
          <w:rFonts w:ascii="Arial" w:hAnsi="Arial" w:cs="Arial"/>
          <w:i/>
          <w:color w:val="222222"/>
          <w:shd w:val="clear" w:color="auto" w:fill="FFFFFF"/>
        </w:rPr>
        <w:t xml:space="preserve"> но возраст сказывается</w:t>
      </w:r>
      <w:r w:rsidR="00AE5DC6">
        <w:rPr>
          <w:rFonts w:ascii="Arial" w:hAnsi="Arial" w:cs="Arial"/>
          <w:i/>
          <w:color w:val="222222"/>
          <w:shd w:val="clear" w:color="auto" w:fill="FFFFFF"/>
        </w:rPr>
        <w:t>,</w:t>
      </w:r>
      <w:r>
        <w:rPr>
          <w:rFonts w:ascii="Arial" w:hAnsi="Arial" w:cs="Arial"/>
          <w:i/>
          <w:color w:val="222222"/>
          <w:shd w:val="clear" w:color="auto" w:fill="FFFFFF"/>
        </w:rPr>
        <w:t xml:space="preserve"> и сил крутить колеса как-то нет, в</w:t>
      </w:r>
      <w:r w:rsidR="00BE2597">
        <w:rPr>
          <w:rFonts w:ascii="Arial" w:hAnsi="Arial" w:cs="Arial"/>
          <w:i/>
          <w:color w:val="222222"/>
          <w:shd w:val="clear" w:color="auto" w:fill="FFFFFF"/>
        </w:rPr>
        <w:t>озит муж и сын</w:t>
      </w:r>
      <w:r w:rsidR="00AE5DC6">
        <w:rPr>
          <w:rFonts w:ascii="Arial" w:hAnsi="Arial" w:cs="Arial"/>
          <w:i/>
          <w:color w:val="222222"/>
          <w:shd w:val="clear" w:color="auto" w:fill="FFFFFF"/>
        </w:rPr>
        <w:t xml:space="preserve">. </w:t>
      </w:r>
      <w:r>
        <w:rPr>
          <w:rFonts w:ascii="Arial" w:hAnsi="Arial" w:cs="Arial"/>
          <w:i/>
          <w:color w:val="222222"/>
          <w:shd w:val="clear" w:color="auto" w:fill="FFFFFF"/>
        </w:rPr>
        <w:t>Но мужу 75 лет</w:t>
      </w:r>
      <w:r w:rsidR="00AE5DC6">
        <w:rPr>
          <w:rFonts w:ascii="Arial" w:hAnsi="Arial" w:cs="Arial"/>
          <w:i/>
          <w:color w:val="222222"/>
          <w:shd w:val="clear" w:color="auto" w:fill="FFFFFF"/>
        </w:rPr>
        <w:t>,</w:t>
      </w:r>
      <w:r>
        <w:rPr>
          <w:rFonts w:ascii="Arial" w:hAnsi="Arial" w:cs="Arial"/>
          <w:i/>
          <w:color w:val="222222"/>
          <w:shd w:val="clear" w:color="auto" w:fill="FFFFFF"/>
        </w:rPr>
        <w:t xml:space="preserve"> ему меня таскать тяжело, он сам и</w:t>
      </w:r>
      <w:r w:rsidR="00AE5DC6">
        <w:rPr>
          <w:rFonts w:ascii="Arial" w:hAnsi="Arial" w:cs="Arial"/>
          <w:i/>
          <w:color w:val="222222"/>
          <w:shd w:val="clear" w:color="auto" w:fill="FFFFFF"/>
        </w:rPr>
        <w:t>нвалид рабочей группы по сердцу</w:t>
      </w:r>
      <w:bookmarkStart w:id="0" w:name="_GoBack"/>
      <w:bookmarkEnd w:id="0"/>
      <w:r w:rsidR="00BE2597">
        <w:rPr>
          <w:rFonts w:ascii="Arial" w:hAnsi="Arial" w:cs="Arial"/>
          <w:i/>
          <w:color w:val="222222"/>
          <w:shd w:val="clear" w:color="auto" w:fill="FFFFFF"/>
        </w:rPr>
        <w:t xml:space="preserve">, только легкий труд, ну </w:t>
      </w:r>
      <w:r>
        <w:rPr>
          <w:rFonts w:ascii="Arial" w:hAnsi="Arial" w:cs="Arial"/>
          <w:i/>
          <w:color w:val="222222"/>
          <w:shd w:val="clear" w:color="auto" w:fill="FFFFFF"/>
        </w:rPr>
        <w:t xml:space="preserve">а сын живет далеко. </w:t>
      </w:r>
    </w:p>
    <w:p w:rsidR="00AE5DC6" w:rsidRDefault="00CB5063" w:rsidP="00C43E41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hd w:val="clear" w:color="auto" w:fill="FFFFFF"/>
        </w:rPr>
      </w:pPr>
      <w:r>
        <w:rPr>
          <w:rFonts w:ascii="Arial" w:hAnsi="Arial" w:cs="Arial"/>
          <w:i/>
          <w:color w:val="222222"/>
          <w:shd w:val="clear" w:color="auto" w:fill="FFFFFF"/>
        </w:rPr>
        <w:t xml:space="preserve">По дому еще могу, а на улице никак. </w:t>
      </w:r>
      <w:r w:rsidR="00BE2597">
        <w:rPr>
          <w:rFonts w:ascii="Arial" w:hAnsi="Arial" w:cs="Arial"/>
          <w:i/>
          <w:color w:val="222222"/>
          <w:shd w:val="clear" w:color="auto" w:fill="FFFFFF"/>
        </w:rPr>
        <w:t>Остается раз в неделю у подъезда сидеть.</w:t>
      </w:r>
    </w:p>
    <w:p w:rsidR="00CB5063" w:rsidRPr="001E4FA6" w:rsidRDefault="00CB5063" w:rsidP="00C43E41">
      <w:pPr>
        <w:shd w:val="clear" w:color="auto" w:fill="FFFFFF"/>
        <w:spacing w:after="0" w:line="240" w:lineRule="auto"/>
        <w:rPr>
          <w:rFonts w:ascii="Arial" w:hAnsi="Arial" w:cs="Arial"/>
          <w:i/>
          <w:color w:val="222222"/>
          <w:shd w:val="clear" w:color="auto" w:fill="FFFFFF"/>
        </w:rPr>
      </w:pPr>
      <w:r>
        <w:rPr>
          <w:rFonts w:ascii="Arial" w:hAnsi="Arial" w:cs="Arial"/>
          <w:i/>
          <w:color w:val="222222"/>
          <w:shd w:val="clear" w:color="auto" w:fill="FFFFFF"/>
        </w:rPr>
        <w:t>Елена Дмитриевна</w:t>
      </w:r>
    </w:p>
    <w:p w:rsidR="00C43E41" w:rsidRDefault="00E13C0F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 w:rsidRPr="00E13C0F">
        <w:rPr>
          <w:rFonts w:ascii="Arial" w:hAnsi="Arial" w:cs="Arial"/>
          <w:i/>
          <w:color w:val="222222"/>
        </w:rPr>
        <w:br/>
      </w:r>
    </w:p>
    <w:p w:rsidR="005E4EEC" w:rsidRDefault="005E4EE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02C81" w:rsidRDefault="00502C81" w:rsidP="00E9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Default="00E91156" w:rsidP="00E9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Default="00E91156" w:rsidP="00E9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Default="00E91156" w:rsidP="00E9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E4FA6" w:rsidRDefault="001E4FA6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B5063" w:rsidRDefault="00CB5063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43E41" w:rsidRPr="00B4638E" w:rsidRDefault="00CB5063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Уважаемая Елена Дмитриевна</w:t>
      </w:r>
      <w:r w:rsidR="00AA0956" w:rsidRPr="00B463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</w:t>
      </w:r>
    </w:p>
    <w:p w:rsidR="00E13C0F" w:rsidRPr="00B4638E" w:rsidRDefault="00E13C0F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120F2" w:rsidRPr="00570365" w:rsidRDefault="005120F2" w:rsidP="0057036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562B7" w:rsidRPr="004562B7" w:rsidRDefault="004562B7" w:rsidP="004869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2B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(далее – Федеральный закон от 06.10.1999 № 184-ФЗ) меры социальной поддержки и социального обслуживания инвалидов относятся к компетенции органов исполнительной власти субъектов Российской Федерации.</w:t>
      </w:r>
    </w:p>
    <w:p w:rsidR="004562B7" w:rsidRPr="004562B7" w:rsidRDefault="004562B7" w:rsidP="004869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2B7">
        <w:rPr>
          <w:rFonts w:ascii="Times New Roman" w:hAnsi="Times New Roman" w:cs="Times New Roman"/>
          <w:sz w:val="28"/>
          <w:szCs w:val="28"/>
        </w:rPr>
        <w:t xml:space="preserve">В соответствии со статьей 15 Федерального закона от 24.11.1995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4562B7">
        <w:rPr>
          <w:rFonts w:ascii="Times New Roman" w:hAnsi="Times New Roman" w:cs="Times New Roman"/>
          <w:sz w:val="28"/>
          <w:szCs w:val="28"/>
        </w:rPr>
        <w:t xml:space="preserve">                 № 181-ФЗ «О социальной защите инвалидов в Российской Федерации» создание условий инвалидам для беспрепятственного доступа к объектам социальной инфраструктуры (в том числе жилим зданиям) отнесено к полномочиям органов исполнительной власти субъектов Российской Федерации, органов местного самоуправления и организаций независимо от организационно-правовых форм.</w:t>
      </w:r>
    </w:p>
    <w:p w:rsidR="004562B7" w:rsidRPr="004562B7" w:rsidRDefault="004562B7" w:rsidP="004869D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562B7">
        <w:rPr>
          <w:rFonts w:ascii="Times New Roman" w:hAnsi="Times New Roman" w:cs="Times New Roman"/>
          <w:b/>
          <w:i/>
          <w:sz w:val="28"/>
          <w:szCs w:val="28"/>
          <w:u w:val="single"/>
        </w:rPr>
        <w:t>Учитывая изложенное, вопрос организации доступа инвалидов на улицу и в жилое помещение находится в компетенции органов исполнительной власти субъектов Российской Федерации, и может быть урегулирован как посредством предоставления материальной помощи на покупку специальных приспособлений для выхода на улицу за счет средств регионального бюджета, так и путем обустройства социальных и иных объектов приспособлениями для пользования креслом-коляской и установки пандуса.</w:t>
      </w:r>
    </w:p>
    <w:p w:rsidR="004562B7" w:rsidRDefault="004562B7" w:rsidP="004869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обеспечения креслом-коляской с электроприводом за счет средств федерального бюджета (бесплатно), то могу пояснить следующее.</w:t>
      </w:r>
    </w:p>
    <w:p w:rsidR="004869D9" w:rsidRPr="002A2FC1" w:rsidRDefault="004869D9" w:rsidP="004869D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соответствии с пунктом 2 Приказа Минтруда России № 486н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индивидуальная программа реабилитации или абилитации (</w:t>
      </w:r>
      <w:r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ИПРА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инвалида (ИПРА ребенка-инвалида) содержит реабилитационные или абилитационные мероприятия, технические средства реабилитации (далее –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ТСР) и услуги, предоставляемые инвалиду (ребенку-инвалиду) бесплатно в соответствии с Федеральным перечнем реабилитационных мероприятий, технических средств реабилитации и услуг, предоставляемых инвалиду, утвержденным распоряжением Правительства Российской Федерации от 30.12.2005 г. № 2347-р (далее – Федеральный перечень), реабилитационные или абил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итационные мероприятия, </w:t>
      </w:r>
      <w:r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ТСР, товары и услуги, в оплате которых принимают участие сам инвалид либо другие лица и организации независимо </w:t>
      </w:r>
      <w:r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от организационно-правовых форм, а также рекомендуемые товары и услуги, предназначенные для социальной адаптации и интеграции в общество детей-инвалидов за счет средств (части средств) материнского (семейного) капитала.</w:t>
      </w:r>
    </w:p>
    <w:p w:rsidR="004869D9" w:rsidRPr="007E75BB" w:rsidRDefault="004869D9" w:rsidP="004869D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Такие</w:t>
      </w:r>
      <w:r w:rsidRPr="007E75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вид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</w:t>
      </w:r>
      <w:r w:rsidRPr="007E75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ТСР как кресло-коляска с электроприводом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 сложная ортопедическая обувь </w:t>
      </w:r>
      <w:r w:rsidRPr="007E75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предусмотрен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 пунктами 7 и</w:t>
      </w:r>
      <w:r w:rsidRPr="007E75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9 Федерального перечня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соответственно</w:t>
      </w:r>
      <w:r w:rsidRPr="007E75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Следовательно, при наличии медицинских показаний и отсутствии противопоказаний данны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7E75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вид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</w:t>
      </w:r>
      <w:r w:rsidRPr="007E75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ТСР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могут</w:t>
      </w:r>
      <w:r w:rsidRPr="007E75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быть включен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</w:t>
      </w:r>
      <w:r w:rsidRPr="007E75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ИПРА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инвалида, ИПРА ребенка-инвалида </w:t>
      </w:r>
      <w:r w:rsidRPr="007E75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 счет средств федерального бюджета (бесплатно).</w:t>
      </w:r>
    </w:p>
    <w:p w:rsidR="004869D9" w:rsidRDefault="004869D9" w:rsidP="004869D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соответствии с подпунктом пунктом 7-04-01 Перечня</w:t>
      </w:r>
      <w:r w:rsidRPr="00DA6D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показаний и противопоказаний для обеспечения инвалидов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ТСР, утвержденного приказом Минтруда России от 28.12.2017 г. № 888н (далее – Перечень показаний), медицинскими показаниями и противопоказаниями для обеспечения инвалидов креслом-коляской с электроприводом являются:</w:t>
      </w:r>
    </w:p>
    <w:p w:rsidR="004869D9" w:rsidRDefault="004869D9" w:rsidP="004869D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869D9" w:rsidRDefault="004869D9" w:rsidP="004869D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869D9" w:rsidRDefault="004869D9" w:rsidP="004869D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869D9" w:rsidRDefault="004869D9" w:rsidP="004869D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869D9" w:rsidRDefault="004869D9" w:rsidP="004869D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869D9" w:rsidRDefault="004869D9" w:rsidP="004869D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869D9" w:rsidRDefault="004869D9" w:rsidP="004869D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869D9" w:rsidRDefault="004869D9" w:rsidP="004869D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869D9" w:rsidRDefault="004869D9" w:rsidP="004869D9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869D9" w:rsidRDefault="004869D9" w:rsidP="004869D9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869D9" w:rsidRDefault="004869D9" w:rsidP="004869D9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869D9" w:rsidRDefault="004869D9" w:rsidP="004869D9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869D9" w:rsidRDefault="004869D9" w:rsidP="004869D9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869D9" w:rsidRDefault="004869D9" w:rsidP="004869D9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869D9" w:rsidRDefault="004869D9" w:rsidP="004869D9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869D9" w:rsidRDefault="004869D9" w:rsidP="004869D9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869D9" w:rsidRDefault="004869D9" w:rsidP="004869D9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869D9" w:rsidRDefault="004869D9" w:rsidP="004869D9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869D9" w:rsidRDefault="004869D9" w:rsidP="004869D9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869D9" w:rsidRDefault="004869D9" w:rsidP="004869D9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ectPr w:rsidR="004869D9" w:rsidSect="00220AF4">
          <w:footerReference w:type="default" r:id="rId8"/>
          <w:pgSz w:w="11906" w:h="16838"/>
          <w:pgMar w:top="993" w:right="850" w:bottom="709" w:left="1701" w:header="708" w:footer="708" w:gutter="0"/>
          <w:cols w:space="708"/>
          <w:titlePg/>
          <w:docGrid w:linePitch="360"/>
        </w:sectPr>
      </w:pP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61"/>
        <w:gridCol w:w="2837"/>
        <w:gridCol w:w="3830"/>
        <w:gridCol w:w="5355"/>
      </w:tblGrid>
      <w:tr w:rsidR="004869D9" w:rsidTr="005056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D9" w:rsidRPr="00A35C0F" w:rsidRDefault="004869D9" w:rsidP="0050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C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Пункт раздела "Технические средства реабилитации" федерального перечня реабилитационных мероприятий, технических средств реабилитации и услуг, предоставляемых инвалиду </w:t>
            </w:r>
            <w:hyperlink r:id="rId9" w:history="1">
              <w:r w:rsidRPr="00A35C0F">
                <w:rPr>
                  <w:rFonts w:ascii="Times New Roman" w:hAnsi="Times New Roman" w:cs="Times New Roman"/>
                  <w:b/>
                  <w:color w:val="0000FF"/>
                  <w:sz w:val="28"/>
                  <w:szCs w:val="28"/>
                </w:rPr>
                <w:t xml:space="preserve"> </w:t>
              </w:r>
            </w:hyperlink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D9" w:rsidRPr="00A35C0F" w:rsidRDefault="004869D9" w:rsidP="0050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Номер вида технического средства реабилитации и его наименования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D9" w:rsidRPr="00A35C0F" w:rsidRDefault="004869D9" w:rsidP="0050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и наименование технического средства реабилитации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D9" w:rsidRPr="00A35C0F" w:rsidRDefault="004869D9" w:rsidP="0050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Медицинские показания для обеспечения инвалидов техническими средствами реабилитации 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D9" w:rsidRPr="00A35C0F" w:rsidRDefault="004869D9" w:rsidP="0050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Медицинские противопоказания для обеспечения инвалидов техническими средствами реабилитации </w:t>
            </w:r>
          </w:p>
        </w:tc>
      </w:tr>
      <w:tr w:rsidR="004869D9" w:rsidRPr="000E34BE" w:rsidTr="005056D4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9D9" w:rsidRPr="000E34BE" w:rsidRDefault="004869D9" w:rsidP="005056D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Кресла-коляски с ручным </w:t>
            </w:r>
          </w:p>
          <w:p w:rsidR="004869D9" w:rsidRPr="000E34BE" w:rsidRDefault="004869D9" w:rsidP="005056D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приводом (комнатные, прогулочные, активного типа), с электроприводом, малогабаритные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D9" w:rsidRPr="000E34BE" w:rsidRDefault="004869D9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7-04</w:t>
            </w:r>
          </w:p>
        </w:tc>
        <w:tc>
          <w:tcPr>
            <w:tcW w:w="1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D9" w:rsidRPr="000E34BE" w:rsidRDefault="004869D9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Кресло-коляска с электроприводом (для инвалидов и детей-инвалидов) </w:t>
            </w:r>
          </w:p>
        </w:tc>
      </w:tr>
      <w:tr w:rsidR="004869D9" w:rsidRPr="000E34BE" w:rsidTr="005056D4">
        <w:trPr>
          <w:trHeight w:val="287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D9" w:rsidRPr="000E34BE" w:rsidRDefault="004869D9" w:rsidP="005056D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D9" w:rsidRPr="000E34BE" w:rsidRDefault="004869D9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7-04-01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D9" w:rsidRPr="000E34BE" w:rsidRDefault="004869D9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Кресло-коляска с электроприводом (для инвалидов и детей-инвалидов)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D9" w:rsidRDefault="004869D9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5C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Выраженные нарушения функций верхних конечностей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вследствие заболеваний, деформаций, аномалий развития и парезов верхних конечностей (амплитуда активных движений в плечевом и локтевом суставах не превышает 13 - 20 градусов, лучезапястном - 9 - 14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градусов, ограничено противопоставление первого пальца (первый палец достигает ладонной поверхности на уровне основания второго пальца);</w:t>
            </w:r>
          </w:p>
          <w:p w:rsidR="004869D9" w:rsidRDefault="004869D9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кулачном схвате пальцы отстоят от ладони на 3 - 4 см;</w:t>
            </w:r>
          </w:p>
          <w:p w:rsidR="004869D9" w:rsidRDefault="004869D9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невозможность схвата мелких и удерживание крупных предметов;</w:t>
            </w:r>
          </w:p>
          <w:p w:rsidR="004869D9" w:rsidRDefault="004869D9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мышечной силы верхней конечности до 2 баллов) </w:t>
            </w:r>
            <w:r w:rsidRPr="00C725C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 сочетании со стойкими выраженными, значительно выраженными нарушениями нейромышечных, скелетных и связанных с движением (статодинамических) функций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вследствие:</w:t>
            </w:r>
          </w:p>
          <w:p w:rsidR="004869D9" w:rsidRDefault="004869D9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заболеваний, последствий травм и деформаций обеих нижних конечностей, таза и позвоночника;</w:t>
            </w:r>
          </w:p>
          <w:p w:rsidR="004869D9" w:rsidRDefault="004869D9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последствий травм и заболеваний центральной,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периферической нервной системы;</w:t>
            </w:r>
          </w:p>
          <w:p w:rsidR="004869D9" w:rsidRDefault="004869D9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врожденных аномалий развития нижних конечностей;</w:t>
            </w:r>
          </w:p>
          <w:p w:rsidR="004869D9" w:rsidRDefault="004869D9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нарушений функций сердечно-сосудистой системы (хроническая артериальная недостаточность IV степени;</w:t>
            </w:r>
          </w:p>
          <w:p w:rsidR="004869D9" w:rsidRDefault="004869D9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хронические заболевания вен, соответствующие 6 классу клинических проявлений международной классификации хронических болезней вен;</w:t>
            </w:r>
          </w:p>
          <w:p w:rsidR="004869D9" w:rsidRDefault="004869D9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лимфедема в стадии "слоновости" обеих нижних конечностей;</w:t>
            </w:r>
          </w:p>
          <w:p w:rsidR="004869D9" w:rsidRPr="000E34BE" w:rsidRDefault="004869D9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хроническая легочно-сердечная недостаточность ПА).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D9" w:rsidRPr="00C725CC" w:rsidRDefault="004869D9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725C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Абсолютные медицинские противопоказания:</w:t>
            </w:r>
          </w:p>
          <w:p w:rsidR="004869D9" w:rsidRDefault="004869D9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эпилептических припадков с нарушением сознания;</w:t>
            </w:r>
          </w:p>
          <w:p w:rsidR="004869D9" w:rsidRDefault="004869D9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выраженные или значительно выраженные нарушения статики и координации движений (гиперкинетические, атактические нарушения).</w:t>
            </w:r>
          </w:p>
          <w:p w:rsidR="004869D9" w:rsidRDefault="004869D9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Выраженные или значительно выраженные нарушения зрения:</w:t>
            </w:r>
          </w:p>
          <w:p w:rsidR="004869D9" w:rsidRDefault="004869D9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острота зрения лучше видящего глаза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коррекцией 0,1-0;</w:t>
            </w:r>
          </w:p>
          <w:p w:rsidR="004869D9" w:rsidRDefault="004869D9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значительно выраженные нарушения функций сердечно-сосудистой системы, дыхательной системы, пищеварительной системы, выделения, кроветворения, обмена веществ и энергии, внутренней секреции, иммунитета.</w:t>
            </w:r>
          </w:p>
          <w:p w:rsidR="004869D9" w:rsidRPr="00C725CC" w:rsidRDefault="004869D9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725C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Относительные медицинские противопоказания:</w:t>
            </w:r>
          </w:p>
          <w:p w:rsidR="004869D9" w:rsidRDefault="004869D9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умеренные нарушения статики и координации движений (гиперкинетические, атактические нарушения);</w:t>
            </w:r>
          </w:p>
          <w:p w:rsidR="004869D9" w:rsidRDefault="004869D9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отсутствие движений в верхних конечностях</w:t>
            </w:r>
          </w:p>
          <w:p w:rsidR="004869D9" w:rsidRDefault="004869D9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личности.</w:t>
            </w:r>
          </w:p>
          <w:p w:rsidR="004869D9" w:rsidRPr="000E34BE" w:rsidRDefault="004869D9" w:rsidP="0050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69D9" w:rsidRDefault="004869D9" w:rsidP="004869D9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869D9" w:rsidRDefault="004869D9" w:rsidP="004869D9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869D9" w:rsidRDefault="004869D9" w:rsidP="004869D9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869D9" w:rsidRDefault="004869D9" w:rsidP="004869D9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869D9" w:rsidRDefault="004869D9" w:rsidP="004869D9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ectPr w:rsidR="004869D9" w:rsidSect="004869D9">
          <w:pgSz w:w="16838" w:h="11906" w:orient="landscape"/>
          <w:pgMar w:top="1701" w:right="993" w:bottom="850" w:left="709" w:header="708" w:footer="708" w:gutter="0"/>
          <w:cols w:space="708"/>
          <w:titlePg/>
          <w:docGrid w:linePitch="360"/>
        </w:sectPr>
      </w:pPr>
    </w:p>
    <w:p w:rsidR="004869D9" w:rsidRDefault="004869D9" w:rsidP="004869D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Федеральные учреждения медико-социальной экспертизы (далее - МСЭ) выносят решение о включении в ИПРА ТСР, в том числе кресла-коляски с электроприводом и сложной ортопедической обуви, в строгом соответствии с приведенными выше медицинскими показаниями и противопоказаниями.</w:t>
      </w:r>
    </w:p>
    <w:p w:rsidR="004869D9" w:rsidRPr="00524ED8" w:rsidRDefault="004869D9" w:rsidP="004869D9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4ED8">
        <w:rPr>
          <w:rFonts w:ascii="Times New Roman" w:hAnsi="Times New Roman" w:cs="Times New Roman"/>
          <w:sz w:val="28"/>
          <w:szCs w:val="28"/>
        </w:rPr>
        <w:t>В случае несогласия с решением бюро МСЭ по месту жительства  гражданин (его законный представитель) в соответствии с Правилами</w:t>
      </w:r>
      <w:r>
        <w:rPr>
          <w:rFonts w:ascii="Times New Roman" w:hAnsi="Times New Roman" w:cs="Times New Roman"/>
          <w:sz w:val="28"/>
          <w:szCs w:val="28"/>
        </w:rPr>
        <w:t xml:space="preserve"> признания лица инвалидом, утвержденными постановлением Правительства Российской Федерации от 20.02.2006 г. № 95,</w:t>
      </w:r>
      <w:r w:rsidRPr="00524ED8">
        <w:rPr>
          <w:rFonts w:ascii="Times New Roman" w:hAnsi="Times New Roman" w:cs="Times New Roman"/>
          <w:sz w:val="28"/>
          <w:szCs w:val="28"/>
        </w:rPr>
        <w:t xml:space="preserve">  может обжаловать его в месячный срок в главное бюро МСЭ по субъекту Российской Федерации путем подачи  письменного заявления в бюро МСЭ, проводившее медико-социальную экспертизу, либо в главное бюро МСЭ. Решение главного бюро МСЭ по субъекту Российской Федерации  может быть обжаловано, также в месячный срок, в Федеральное бюро МСЭ путем подачи заявления в главное бюро МСЭ по субъекту Российской Федерации, проводившее медико-социальную экспертизу, либо  в Федеральное бюро МСЭ (</w:t>
      </w:r>
      <w:smartTag w:uri="urn:schemas-microsoft-com:office:smarttags" w:element="metricconverter">
        <w:smartTagPr>
          <w:attr w:name="ProductID" w:val="127486, г"/>
        </w:smartTagPr>
        <w:r w:rsidRPr="00524ED8">
          <w:rPr>
            <w:rFonts w:ascii="Times New Roman" w:hAnsi="Times New Roman" w:cs="Times New Roman"/>
            <w:sz w:val="28"/>
            <w:szCs w:val="28"/>
          </w:rPr>
          <w:t>127486, г</w:t>
        </w:r>
      </w:smartTag>
      <w:r w:rsidRPr="00524ED8">
        <w:rPr>
          <w:rFonts w:ascii="Times New Roman" w:hAnsi="Times New Roman" w:cs="Times New Roman"/>
          <w:sz w:val="28"/>
          <w:szCs w:val="28"/>
        </w:rPr>
        <w:t>. Москва, ул. И.Сусанина, д. 3).</w:t>
      </w:r>
    </w:p>
    <w:p w:rsidR="004562B7" w:rsidRPr="004562B7" w:rsidRDefault="004869D9" w:rsidP="004869D9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4ED8">
        <w:rPr>
          <w:rFonts w:ascii="Times New Roman" w:hAnsi="Times New Roman" w:cs="Times New Roman"/>
          <w:sz w:val="28"/>
          <w:szCs w:val="28"/>
        </w:rPr>
        <w:t>Кроме того, решение каждого из названных бюро может быть обжаловано в суд в порядке, предусмотренном законодательством Российской Федерации.</w:t>
      </w:r>
    </w:p>
    <w:p w:rsidR="00570365" w:rsidRDefault="00570365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центра ФГБУ ФБ МСЭ 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Минтруда России, врач по МСЭ                                                         А.А. Ярков 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10DA2" w:rsidRPr="00AA0956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0956">
        <w:rPr>
          <w:rFonts w:ascii="Times New Roman" w:hAnsi="Times New Roman" w:cs="Times New Roman"/>
          <w:b/>
          <w:i/>
          <w:sz w:val="28"/>
          <w:szCs w:val="28"/>
        </w:rPr>
        <w:t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медико-социальной экспертизы и пациентское сообщество – развиваем взаимодействие».</w:t>
      </w:r>
    </w:p>
    <w:sectPr w:rsidR="00910DA2" w:rsidRPr="00AA0956" w:rsidSect="00D34422">
      <w:footerReference w:type="default" r:id="rId10"/>
      <w:pgSz w:w="11906" w:h="16838"/>
      <w:pgMar w:top="851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E4A" w:rsidRDefault="00722E4A" w:rsidP="008C3B50">
      <w:pPr>
        <w:spacing w:after="0" w:line="240" w:lineRule="auto"/>
      </w:pPr>
      <w:r>
        <w:separator/>
      </w:r>
    </w:p>
  </w:endnote>
  <w:endnote w:type="continuationSeparator" w:id="0">
    <w:p w:rsidR="00722E4A" w:rsidRDefault="00722E4A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190304"/>
    </w:sdtPr>
    <w:sdtEndPr/>
    <w:sdtContent>
      <w:p w:rsidR="004869D9" w:rsidRDefault="00722E4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D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69D9" w:rsidRDefault="004869D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9732155"/>
    </w:sdtPr>
    <w:sdtEndPr/>
    <w:sdtContent>
      <w:p w:rsidR="008C3B50" w:rsidRDefault="00147651">
        <w:pPr>
          <w:pStyle w:val="a6"/>
          <w:jc w:val="center"/>
        </w:pPr>
        <w:r>
          <w:fldChar w:fldCharType="begin"/>
        </w:r>
        <w:r w:rsidR="008C3B50">
          <w:instrText>PAGE   \* MERGEFORMAT</w:instrText>
        </w:r>
        <w:r>
          <w:fldChar w:fldCharType="separate"/>
        </w:r>
        <w:r w:rsidR="004869D9">
          <w:rPr>
            <w:noProof/>
          </w:rPr>
          <w:t>6</w:t>
        </w:r>
        <w:r>
          <w:fldChar w:fldCharType="end"/>
        </w:r>
      </w:p>
    </w:sdtContent>
  </w:sdt>
  <w:p w:rsidR="008C3B50" w:rsidRDefault="008C3B5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E4A" w:rsidRDefault="00722E4A" w:rsidP="008C3B50">
      <w:pPr>
        <w:spacing w:after="0" w:line="240" w:lineRule="auto"/>
      </w:pPr>
      <w:r>
        <w:separator/>
      </w:r>
    </w:p>
  </w:footnote>
  <w:footnote w:type="continuationSeparator" w:id="0">
    <w:p w:rsidR="00722E4A" w:rsidRDefault="00722E4A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90056"/>
    <w:multiLevelType w:val="hybridMultilevel"/>
    <w:tmpl w:val="BA0ABE10"/>
    <w:lvl w:ilvl="0" w:tplc="17F6A0E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37559AA"/>
    <w:multiLevelType w:val="hybridMultilevel"/>
    <w:tmpl w:val="FE6C341A"/>
    <w:lvl w:ilvl="0" w:tplc="2E68D1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A164B5"/>
    <w:multiLevelType w:val="hybridMultilevel"/>
    <w:tmpl w:val="6C86BDD6"/>
    <w:lvl w:ilvl="0" w:tplc="5C905E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177A"/>
    <w:rsid w:val="0006335B"/>
    <w:rsid w:val="000E34BE"/>
    <w:rsid w:val="000E584C"/>
    <w:rsid w:val="0011150F"/>
    <w:rsid w:val="00147651"/>
    <w:rsid w:val="001700B5"/>
    <w:rsid w:val="0018137E"/>
    <w:rsid w:val="001977A4"/>
    <w:rsid w:val="001E4FA6"/>
    <w:rsid w:val="00211C90"/>
    <w:rsid w:val="00220AF4"/>
    <w:rsid w:val="002625DA"/>
    <w:rsid w:val="002A2FC1"/>
    <w:rsid w:val="002F3729"/>
    <w:rsid w:val="003C1710"/>
    <w:rsid w:val="00404464"/>
    <w:rsid w:val="00405588"/>
    <w:rsid w:val="004562B7"/>
    <w:rsid w:val="00481538"/>
    <w:rsid w:val="004869D9"/>
    <w:rsid w:val="004A7CD0"/>
    <w:rsid w:val="004C7954"/>
    <w:rsid w:val="004D0E4A"/>
    <w:rsid w:val="00502C81"/>
    <w:rsid w:val="00503DC7"/>
    <w:rsid w:val="00505AA5"/>
    <w:rsid w:val="005120F2"/>
    <w:rsid w:val="00540EBA"/>
    <w:rsid w:val="00570365"/>
    <w:rsid w:val="005826D8"/>
    <w:rsid w:val="005871E0"/>
    <w:rsid w:val="005B22F6"/>
    <w:rsid w:val="005C16D1"/>
    <w:rsid w:val="005C713F"/>
    <w:rsid w:val="005E4EEC"/>
    <w:rsid w:val="006110AB"/>
    <w:rsid w:val="00692ECC"/>
    <w:rsid w:val="006F0F71"/>
    <w:rsid w:val="006F7C0B"/>
    <w:rsid w:val="007106CF"/>
    <w:rsid w:val="00722E4A"/>
    <w:rsid w:val="00752EE7"/>
    <w:rsid w:val="007A012D"/>
    <w:rsid w:val="007A5BD9"/>
    <w:rsid w:val="007D177A"/>
    <w:rsid w:val="007E1E19"/>
    <w:rsid w:val="008A7F3A"/>
    <w:rsid w:val="008C3B50"/>
    <w:rsid w:val="00910DA2"/>
    <w:rsid w:val="009242BF"/>
    <w:rsid w:val="009564E2"/>
    <w:rsid w:val="00991CAF"/>
    <w:rsid w:val="009B3743"/>
    <w:rsid w:val="009E0926"/>
    <w:rsid w:val="00A35C0F"/>
    <w:rsid w:val="00AA0956"/>
    <w:rsid w:val="00AE049A"/>
    <w:rsid w:val="00AE5DC6"/>
    <w:rsid w:val="00B06717"/>
    <w:rsid w:val="00B34A9E"/>
    <w:rsid w:val="00B4638E"/>
    <w:rsid w:val="00B5613B"/>
    <w:rsid w:val="00B706A4"/>
    <w:rsid w:val="00B976E5"/>
    <w:rsid w:val="00BE2597"/>
    <w:rsid w:val="00C43E41"/>
    <w:rsid w:val="00CA1B2C"/>
    <w:rsid w:val="00CB5063"/>
    <w:rsid w:val="00CC764A"/>
    <w:rsid w:val="00D00FDB"/>
    <w:rsid w:val="00D34422"/>
    <w:rsid w:val="00D657A9"/>
    <w:rsid w:val="00D8017C"/>
    <w:rsid w:val="00D862D8"/>
    <w:rsid w:val="00D97853"/>
    <w:rsid w:val="00DA6D2F"/>
    <w:rsid w:val="00DD668D"/>
    <w:rsid w:val="00E02E54"/>
    <w:rsid w:val="00E12A88"/>
    <w:rsid w:val="00E13C0F"/>
    <w:rsid w:val="00E27E6A"/>
    <w:rsid w:val="00E85ED0"/>
    <w:rsid w:val="00E91156"/>
    <w:rsid w:val="00EF3144"/>
    <w:rsid w:val="00F13D5E"/>
    <w:rsid w:val="00FB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31F0076-2910-4F57-B4BD-89B7051E9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3C171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A0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095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E13C0F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13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46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FBDC973360B2550293C57780FD75059B3A8C0DB9C3590E8972360DEF2A329816B770A0F1E6C8CBFC589048689EBA710E93A49015BCAB61G4s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5689E-0AFC-4160-B59C-DF3442281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7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 А.А.</dc:creator>
  <cp:keywords/>
  <dc:description/>
  <cp:lastModifiedBy>Наталья Кичигина</cp:lastModifiedBy>
  <cp:revision>37</cp:revision>
  <dcterms:created xsi:type="dcterms:W3CDTF">2019-02-19T15:18:00Z</dcterms:created>
  <dcterms:modified xsi:type="dcterms:W3CDTF">2019-07-08T12:56:00Z</dcterms:modified>
</cp:coreProperties>
</file>